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BA1C" w14:textId="4A7EA128" w:rsidR="00161390" w:rsidRPr="005E5B85" w:rsidRDefault="00161390" w:rsidP="00161390">
      <w:pPr>
        <w:spacing w:after="0"/>
        <w:rPr>
          <w:b/>
          <w:sz w:val="32"/>
          <w:szCs w:val="32"/>
        </w:rPr>
      </w:pPr>
      <w:r w:rsidRPr="005E5B8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4DFF2B" wp14:editId="6E7CC4AB">
            <wp:simplePos x="0" y="0"/>
            <wp:positionH relativeFrom="margin">
              <wp:posOffset>4181475</wp:posOffset>
            </wp:positionH>
            <wp:positionV relativeFrom="paragraph">
              <wp:posOffset>121285</wp:posOffset>
            </wp:positionV>
            <wp:extent cx="1216152" cy="1161288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ogo Squ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B85">
        <w:rPr>
          <w:b/>
          <w:noProof/>
          <w:sz w:val="32"/>
          <w:szCs w:val="32"/>
        </w:rPr>
        <w:t>Agenda Item Attachment</w:t>
      </w:r>
      <w:r w:rsidRPr="005E5B85">
        <w:rPr>
          <w:b/>
          <w:sz w:val="32"/>
          <w:szCs w:val="32"/>
        </w:rPr>
        <w:t xml:space="preserve"> </w:t>
      </w:r>
    </w:p>
    <w:p w14:paraId="18B8961C" w14:textId="7B3420B2" w:rsidR="00B41BE8" w:rsidRDefault="00BE2584" w:rsidP="00161390">
      <w:p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September</w:t>
      </w:r>
      <w:bookmarkStart w:id="0" w:name="_GoBack"/>
      <w:bookmarkEnd w:id="0"/>
      <w:r>
        <w:rPr>
          <w:b/>
          <w:noProof/>
          <w:sz w:val="24"/>
          <w:szCs w:val="24"/>
        </w:rPr>
        <w:t xml:space="preserve"> 17</w:t>
      </w:r>
      <w:r w:rsidR="007D3D25">
        <w:rPr>
          <w:b/>
          <w:noProof/>
          <w:sz w:val="24"/>
          <w:szCs w:val="24"/>
        </w:rPr>
        <w:t>, 201</w:t>
      </w:r>
      <w:r w:rsidR="00A3513D">
        <w:rPr>
          <w:b/>
          <w:noProof/>
          <w:sz w:val="24"/>
          <w:szCs w:val="24"/>
        </w:rPr>
        <w:t>9</w:t>
      </w:r>
      <w:r w:rsidR="00161390" w:rsidRPr="00161390">
        <w:rPr>
          <w:b/>
          <w:noProof/>
          <w:sz w:val="24"/>
          <w:szCs w:val="24"/>
        </w:rPr>
        <w:t xml:space="preserve"> City Council Meeting</w:t>
      </w:r>
    </w:p>
    <w:p w14:paraId="24A25580" w14:textId="77777777" w:rsidR="00161390" w:rsidRPr="00161390" w:rsidRDefault="00161390" w:rsidP="00161390">
      <w:pPr>
        <w:spacing w:after="0"/>
        <w:rPr>
          <w:b/>
          <w:noProof/>
          <w:sz w:val="24"/>
          <w:szCs w:val="24"/>
        </w:rPr>
      </w:pPr>
    </w:p>
    <w:p w14:paraId="0CC480EA" w14:textId="7746F3ED" w:rsidR="00161390" w:rsidRPr="007E0C8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00F97">
        <w:rPr>
          <w:rFonts w:ascii="Arial" w:hAnsi="Arial" w:cs="Arial"/>
          <w:b/>
          <w:sz w:val="24"/>
          <w:szCs w:val="24"/>
        </w:rPr>
        <w:t>1</w:t>
      </w:r>
      <w:r w:rsidR="00564B90">
        <w:rPr>
          <w:rFonts w:ascii="Arial" w:hAnsi="Arial" w:cs="Arial"/>
          <w:b/>
          <w:sz w:val="24"/>
          <w:szCs w:val="24"/>
        </w:rPr>
        <w:t>3</w:t>
      </w:r>
    </w:p>
    <w:p w14:paraId="7C637BEC" w14:textId="7D21905E" w:rsidR="00CA469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Submitted by</w:t>
      </w:r>
      <w:r w:rsidR="00CA4695" w:rsidRPr="007E0C8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A3513D">
        <w:rPr>
          <w:rFonts w:ascii="Arial" w:hAnsi="Arial" w:cs="Arial"/>
          <w:b/>
          <w:sz w:val="24"/>
          <w:szCs w:val="24"/>
        </w:rPr>
        <w:t>City Manage</w:t>
      </w:r>
      <w:r w:rsidR="00F81B46">
        <w:rPr>
          <w:rFonts w:ascii="Arial" w:hAnsi="Arial" w:cs="Arial"/>
          <w:b/>
          <w:sz w:val="24"/>
          <w:szCs w:val="24"/>
        </w:rPr>
        <w:t>r</w:t>
      </w:r>
    </w:p>
    <w:p w14:paraId="67E964BC" w14:textId="0FFC8240" w:rsidR="00073175" w:rsidRPr="007E0C8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Reviewed by:</w:t>
      </w:r>
      <w:r w:rsidR="00073175">
        <w:rPr>
          <w:rFonts w:ascii="Arial" w:hAnsi="Arial" w:cs="Arial"/>
          <w:b/>
          <w:sz w:val="24"/>
          <w:szCs w:val="24"/>
        </w:rPr>
        <w:tab/>
      </w:r>
    </w:p>
    <w:p w14:paraId="0F95FF14" w14:textId="457A307D" w:rsidR="00CA4695" w:rsidRPr="007E0C8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Budgeted Item</w:t>
      </w:r>
      <w:r w:rsidR="009F3F82" w:rsidRPr="007E0C85">
        <w:rPr>
          <w:rFonts w:ascii="Arial" w:hAnsi="Arial" w:cs="Arial"/>
          <w:b/>
          <w:sz w:val="24"/>
          <w:szCs w:val="24"/>
        </w:rPr>
        <w:t>:</w:t>
      </w:r>
      <w:r w:rsidR="009F3F82" w:rsidRPr="007E0C85">
        <w:rPr>
          <w:rFonts w:ascii="Arial" w:hAnsi="Arial" w:cs="Arial"/>
          <w:b/>
          <w:sz w:val="24"/>
          <w:szCs w:val="24"/>
        </w:rPr>
        <w:tab/>
      </w:r>
      <w:r w:rsidR="00F81B46">
        <w:rPr>
          <w:rFonts w:ascii="Arial" w:hAnsi="Arial" w:cs="Arial"/>
          <w:b/>
          <w:sz w:val="24"/>
          <w:szCs w:val="24"/>
        </w:rPr>
        <w:t>No</w:t>
      </w:r>
    </w:p>
    <w:p w14:paraId="08675CF0" w14:textId="411B01D4" w:rsidR="00CA4695" w:rsidRDefault="00161390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Action</w:t>
      </w:r>
      <w:r w:rsidR="00F7497B" w:rsidRPr="007E0C85">
        <w:rPr>
          <w:rFonts w:ascii="Arial" w:hAnsi="Arial" w:cs="Arial"/>
          <w:b/>
          <w:sz w:val="24"/>
          <w:szCs w:val="24"/>
        </w:rPr>
        <w:t>:</w:t>
      </w:r>
      <w:r w:rsidR="009F3F82" w:rsidRPr="007E0C8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Yes</w:t>
      </w:r>
    </w:p>
    <w:p w14:paraId="4421F4F6" w14:textId="65BF5E20" w:rsidR="005E5B85" w:rsidRDefault="005E5B85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8AECE1" w14:textId="01F96487" w:rsidR="005E5B85" w:rsidRPr="007E0C85" w:rsidRDefault="005E5B85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>
        <w:rPr>
          <w:rFonts w:ascii="Arial" w:hAnsi="Arial" w:cs="Arial"/>
          <w:b/>
          <w:sz w:val="24"/>
          <w:szCs w:val="24"/>
        </w:rPr>
        <w:tab/>
      </w:r>
      <w:r w:rsidR="00EE5138">
        <w:rPr>
          <w:rFonts w:ascii="Arial" w:hAnsi="Arial" w:cs="Arial"/>
          <w:b/>
          <w:sz w:val="24"/>
          <w:szCs w:val="24"/>
        </w:rPr>
        <w:t>None</w:t>
      </w:r>
    </w:p>
    <w:p w14:paraId="00651F49" w14:textId="2637AE00" w:rsidR="00CA4695" w:rsidRPr="007E0C85" w:rsidRDefault="00CA4695" w:rsidP="00CA46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="005E5B85">
        <w:rPr>
          <w:rFonts w:ascii="Arial" w:hAnsi="Arial" w:cs="Arial"/>
          <w:b/>
          <w:sz w:val="24"/>
          <w:szCs w:val="24"/>
          <w:u w:val="single"/>
        </w:rPr>
        <w:t>_____</w:t>
      </w:r>
    </w:p>
    <w:p w14:paraId="6EA4641E" w14:textId="65A96412" w:rsidR="00651470" w:rsidRDefault="00651470" w:rsidP="007206C2">
      <w:pPr>
        <w:jc w:val="both"/>
        <w:rPr>
          <w:rFonts w:ascii="Arial" w:hAnsi="Arial" w:cs="Arial"/>
          <w:sz w:val="24"/>
          <w:szCs w:val="24"/>
        </w:rPr>
      </w:pPr>
    </w:p>
    <w:p w14:paraId="2E70E998" w14:textId="45620197" w:rsidR="00161390" w:rsidRPr="00AE2937" w:rsidRDefault="00161390" w:rsidP="007206C2">
      <w:pPr>
        <w:jc w:val="both"/>
        <w:rPr>
          <w:rFonts w:ascii="Arial" w:hAnsi="Arial" w:cs="Arial"/>
          <w:b/>
          <w:sz w:val="20"/>
          <w:szCs w:val="20"/>
        </w:rPr>
      </w:pPr>
      <w:r w:rsidRPr="00AE2937">
        <w:rPr>
          <w:rFonts w:ascii="Arial" w:hAnsi="Arial" w:cs="Arial"/>
          <w:b/>
          <w:sz w:val="20"/>
          <w:szCs w:val="20"/>
        </w:rPr>
        <w:t>Item:</w:t>
      </w:r>
    </w:p>
    <w:p w14:paraId="1A7AC708" w14:textId="45C2C97A" w:rsidR="00C03559" w:rsidRPr="00C03559" w:rsidRDefault="00EE5138" w:rsidP="00C035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and action if any to </w:t>
      </w:r>
      <w:r w:rsidR="00564B90">
        <w:rPr>
          <w:rFonts w:ascii="Arial" w:hAnsi="Arial" w:cs="Arial"/>
          <w:sz w:val="20"/>
          <w:szCs w:val="20"/>
        </w:rPr>
        <w:t>change the credit card processing fees on payments from $4.00 per transaction to the greater of $4.00 or actual fee.</w:t>
      </w:r>
    </w:p>
    <w:p w14:paraId="151690E0" w14:textId="77777777" w:rsidR="00D21010" w:rsidRPr="00090E37" w:rsidRDefault="00D21010" w:rsidP="00AF6EA6">
      <w:pPr>
        <w:spacing w:after="0" w:line="240" w:lineRule="auto"/>
        <w:jc w:val="both"/>
        <w:rPr>
          <w:sz w:val="23"/>
          <w:szCs w:val="23"/>
        </w:rPr>
      </w:pPr>
    </w:p>
    <w:p w14:paraId="734F24FD" w14:textId="7252D114" w:rsidR="00161390" w:rsidRPr="00AE2937" w:rsidRDefault="00161390" w:rsidP="00161390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AE2937">
        <w:rPr>
          <w:rFonts w:ascii="Arial" w:hAnsi="Arial" w:cs="Arial"/>
          <w:b/>
          <w:sz w:val="20"/>
          <w:szCs w:val="20"/>
        </w:rPr>
        <w:t>Discussion:</w:t>
      </w:r>
    </w:p>
    <w:p w14:paraId="438833BA" w14:textId="3FC9B70D" w:rsidR="00E97AEC" w:rsidRPr="00800853" w:rsidRDefault="00564B90" w:rsidP="008008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size does not fit all on credit card processing. We need a more tailored, especially if the Asyst module adds are approved from Item 12. The software will do this for us so the customer will see the fee paid. </w:t>
      </w:r>
    </w:p>
    <w:p w14:paraId="10E4D8C3" w14:textId="6A109706" w:rsidR="005E5B85" w:rsidRPr="00AE2937" w:rsidRDefault="005E5B85" w:rsidP="005E5B85">
      <w:pPr>
        <w:jc w:val="both"/>
        <w:rPr>
          <w:rFonts w:ascii="Arial" w:hAnsi="Arial" w:cs="Arial"/>
          <w:b/>
          <w:sz w:val="20"/>
          <w:szCs w:val="20"/>
        </w:rPr>
      </w:pPr>
      <w:r w:rsidRPr="00AE2937">
        <w:rPr>
          <w:rFonts w:ascii="Arial" w:hAnsi="Arial" w:cs="Arial"/>
          <w:b/>
          <w:sz w:val="20"/>
          <w:szCs w:val="20"/>
        </w:rPr>
        <w:t>Recommended Motions:</w:t>
      </w:r>
    </w:p>
    <w:p w14:paraId="00440C46" w14:textId="77777777" w:rsidR="00564B90" w:rsidRPr="00C03559" w:rsidRDefault="005E5B85" w:rsidP="00564B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594AA6">
        <w:rPr>
          <w:rFonts w:ascii="Arial" w:hAnsi="Arial" w:cs="Arial"/>
          <w:sz w:val="20"/>
          <w:szCs w:val="20"/>
        </w:rPr>
        <w:t>make a m</w:t>
      </w:r>
      <w:r>
        <w:rPr>
          <w:rFonts w:ascii="Arial" w:hAnsi="Arial" w:cs="Arial"/>
          <w:sz w:val="20"/>
          <w:szCs w:val="20"/>
        </w:rPr>
        <w:t xml:space="preserve">otion </w:t>
      </w:r>
      <w:r w:rsidR="002E0457">
        <w:rPr>
          <w:rFonts w:ascii="Arial" w:hAnsi="Arial" w:cs="Arial"/>
          <w:sz w:val="20"/>
          <w:szCs w:val="20"/>
        </w:rPr>
        <w:t xml:space="preserve">the City </w:t>
      </w:r>
      <w:r w:rsidR="00E97AEC">
        <w:rPr>
          <w:rFonts w:ascii="Arial" w:hAnsi="Arial" w:cs="Arial"/>
          <w:sz w:val="20"/>
          <w:szCs w:val="20"/>
        </w:rPr>
        <w:t xml:space="preserve">approve the </w:t>
      </w:r>
      <w:r w:rsidR="00564B90">
        <w:rPr>
          <w:rFonts w:ascii="Arial" w:hAnsi="Arial" w:cs="Arial"/>
          <w:sz w:val="20"/>
          <w:szCs w:val="20"/>
        </w:rPr>
        <w:t>change in credit card processing fees on payments from $4.00 per transaction to the greater of $4.00 or actual fee.</w:t>
      </w:r>
    </w:p>
    <w:p w14:paraId="197E9DCB" w14:textId="065EDCAA" w:rsidR="005E5B85" w:rsidRPr="005E5B85" w:rsidRDefault="005E5B85" w:rsidP="00594AA6">
      <w:pPr>
        <w:jc w:val="both"/>
        <w:rPr>
          <w:rFonts w:ascii="Arial" w:hAnsi="Arial" w:cs="Arial"/>
          <w:sz w:val="20"/>
          <w:szCs w:val="20"/>
        </w:rPr>
      </w:pPr>
    </w:p>
    <w:sectPr w:rsidR="005E5B85" w:rsidRPr="005E5B85" w:rsidSect="00A5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2A13"/>
    <w:multiLevelType w:val="hybridMultilevel"/>
    <w:tmpl w:val="AD9E02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3223F7"/>
    <w:multiLevelType w:val="hybridMultilevel"/>
    <w:tmpl w:val="A2181466"/>
    <w:lvl w:ilvl="0" w:tplc="DCA8CB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A24CC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D26A9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BEE2CDD"/>
    <w:multiLevelType w:val="hybridMultilevel"/>
    <w:tmpl w:val="A52AD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95"/>
    <w:rsid w:val="0003175B"/>
    <w:rsid w:val="00073175"/>
    <w:rsid w:val="00093E83"/>
    <w:rsid w:val="000A3D47"/>
    <w:rsid w:val="000D4A06"/>
    <w:rsid w:val="000F1FD5"/>
    <w:rsid w:val="00127803"/>
    <w:rsid w:val="00161390"/>
    <w:rsid w:val="001D1F35"/>
    <w:rsid w:val="001E21FC"/>
    <w:rsid w:val="002E0457"/>
    <w:rsid w:val="002E404D"/>
    <w:rsid w:val="00330E72"/>
    <w:rsid w:val="0039506A"/>
    <w:rsid w:val="003E2178"/>
    <w:rsid w:val="0047137B"/>
    <w:rsid w:val="004C39A6"/>
    <w:rsid w:val="004E49DD"/>
    <w:rsid w:val="0053726E"/>
    <w:rsid w:val="00554F18"/>
    <w:rsid w:val="00564B90"/>
    <w:rsid w:val="00594AA6"/>
    <w:rsid w:val="005A2B3B"/>
    <w:rsid w:val="005C7AC9"/>
    <w:rsid w:val="005D711D"/>
    <w:rsid w:val="005E5B85"/>
    <w:rsid w:val="0060138A"/>
    <w:rsid w:val="00651470"/>
    <w:rsid w:val="006574C5"/>
    <w:rsid w:val="006934E4"/>
    <w:rsid w:val="006E5DFF"/>
    <w:rsid w:val="006F4F79"/>
    <w:rsid w:val="007206C2"/>
    <w:rsid w:val="007439A1"/>
    <w:rsid w:val="00744D1E"/>
    <w:rsid w:val="007A1422"/>
    <w:rsid w:val="007B1284"/>
    <w:rsid w:val="007D3D25"/>
    <w:rsid w:val="007E0C85"/>
    <w:rsid w:val="00800853"/>
    <w:rsid w:val="00873340"/>
    <w:rsid w:val="008D5EBA"/>
    <w:rsid w:val="0091198C"/>
    <w:rsid w:val="00967FB3"/>
    <w:rsid w:val="009D30DD"/>
    <w:rsid w:val="009D79DB"/>
    <w:rsid w:val="009F3F82"/>
    <w:rsid w:val="009F46CE"/>
    <w:rsid w:val="00A06CE5"/>
    <w:rsid w:val="00A25555"/>
    <w:rsid w:val="00A3140F"/>
    <w:rsid w:val="00A3513D"/>
    <w:rsid w:val="00A526F1"/>
    <w:rsid w:val="00A6133A"/>
    <w:rsid w:val="00A7349A"/>
    <w:rsid w:val="00AC690B"/>
    <w:rsid w:val="00AE2937"/>
    <w:rsid w:val="00AE2E63"/>
    <w:rsid w:val="00AF6EA6"/>
    <w:rsid w:val="00B22E13"/>
    <w:rsid w:val="00B41BE8"/>
    <w:rsid w:val="00B94A7C"/>
    <w:rsid w:val="00BE2584"/>
    <w:rsid w:val="00BF2D6E"/>
    <w:rsid w:val="00C00F97"/>
    <w:rsid w:val="00C03559"/>
    <w:rsid w:val="00C75144"/>
    <w:rsid w:val="00CA4695"/>
    <w:rsid w:val="00D21010"/>
    <w:rsid w:val="00D31E22"/>
    <w:rsid w:val="00D470CC"/>
    <w:rsid w:val="00D95964"/>
    <w:rsid w:val="00E00BAA"/>
    <w:rsid w:val="00E67C04"/>
    <w:rsid w:val="00E97AEC"/>
    <w:rsid w:val="00ED2D11"/>
    <w:rsid w:val="00ED49E8"/>
    <w:rsid w:val="00EE1907"/>
    <w:rsid w:val="00EE5138"/>
    <w:rsid w:val="00F0665B"/>
    <w:rsid w:val="00F15E7D"/>
    <w:rsid w:val="00F25684"/>
    <w:rsid w:val="00F7497B"/>
    <w:rsid w:val="00F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7E88"/>
  <w15:docId w15:val="{E2E41B24-196F-4B70-84C3-99C32679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5DFF"/>
    <w:pPr>
      <w:ind w:left="720"/>
      <w:contextualSpacing/>
    </w:pPr>
  </w:style>
  <w:style w:type="table" w:styleId="TableGrid">
    <w:name w:val="Table Grid"/>
    <w:basedOn w:val="TableNormal"/>
    <w:uiPriority w:val="59"/>
    <w:rsid w:val="00EE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San Augustine</cp:lastModifiedBy>
  <cp:revision>8</cp:revision>
  <cp:lastPrinted>2019-08-16T21:19:00Z</cp:lastPrinted>
  <dcterms:created xsi:type="dcterms:W3CDTF">2018-10-12T20:15:00Z</dcterms:created>
  <dcterms:modified xsi:type="dcterms:W3CDTF">2019-10-11T20:16:00Z</dcterms:modified>
</cp:coreProperties>
</file>